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4A" w:rsidRPr="0062584A" w:rsidRDefault="001E49F6" w:rsidP="001E4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«Мама»</w:t>
      </w:r>
    </w:p>
    <w:p w:rsidR="0062584A" w:rsidRPr="0062584A" w:rsidRDefault="0062584A" w:rsidP="006258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</w:t>
      </w:r>
      <w:r w:rsidR="001E49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тверждаю</w:t>
      </w:r>
      <w:r w:rsidRPr="006258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2584A" w:rsidRPr="0062584A" w:rsidRDefault="0062584A" w:rsidP="006258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 врач </w:t>
      </w:r>
      <w:r w:rsidR="001E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E49F6" w:rsidRPr="001E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Стоматологического Центр</w:t>
      </w:r>
      <w:proofErr w:type="gramStart"/>
      <w:r w:rsidR="001E49F6" w:rsidRPr="001E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ООО</w:t>
      </w:r>
      <w:proofErr w:type="gramEnd"/>
      <w:r w:rsidR="001E49F6" w:rsidRPr="001E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«Мама»</w:t>
      </w:r>
      <w:r w:rsidR="00B7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2584A" w:rsidRPr="0062584A" w:rsidRDefault="0062584A" w:rsidP="00B75F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  <w:r w:rsidR="001E49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1E49F6" w:rsidRPr="00B7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Т.Г. </w:t>
      </w:r>
      <w:proofErr w:type="spellStart"/>
      <w:r w:rsidR="001E49F6" w:rsidRPr="00B7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Метелева</w:t>
      </w:r>
      <w:proofErr w:type="spellEnd"/>
      <w:r w:rsidR="00B75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62584A" w:rsidRPr="0062584A" w:rsidRDefault="0062584A" w:rsidP="006258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«_______»________________</w:t>
      </w:r>
      <w:r w:rsidRPr="00B7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E49F6" w:rsidRPr="00B7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7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2584A" w:rsidRPr="0062584A" w:rsidRDefault="0062584A" w:rsidP="006258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584A" w:rsidRPr="0062584A" w:rsidRDefault="0062584A" w:rsidP="006258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84A" w:rsidRPr="0062584A" w:rsidRDefault="0062584A" w:rsidP="006258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84A" w:rsidRPr="00B75F3C" w:rsidRDefault="00913B52" w:rsidP="00625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hyperlink r:id="rId6">
        <w:r w:rsidR="0062584A" w:rsidRPr="00B75F3C">
          <w:rPr>
            <w:rFonts w:ascii="Times New Roman" w:eastAsia="Times New Roman" w:hAnsi="Times New Roman" w:cs="Times New Roman"/>
            <w:b/>
            <w:color w:val="0D0D0D"/>
            <w:sz w:val="24"/>
            <w:szCs w:val="24"/>
            <w:lang w:eastAsia="ru-RU"/>
          </w:rPr>
          <w:t>Правила</w:t>
        </w:r>
      </w:hyperlink>
      <w:r w:rsidR="0062584A" w:rsidRPr="00B75F3C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внутреннего  распорядка  для пациентов и  посетителей  </w:t>
      </w:r>
      <w:bookmarkStart w:id="0" w:name="_GoBack"/>
      <w:bookmarkEnd w:id="0"/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Общие положения</w:t>
      </w:r>
    </w:p>
    <w:p w:rsidR="0062584A" w:rsidRDefault="0062584A" w:rsidP="0062584A">
      <w:pPr>
        <w:shd w:val="clear" w:color="auto" w:fill="FFFFFF"/>
        <w:spacing w:before="80" w:after="8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внутреннего распорядка (далее - "Правила") для пациентов и  посетителей 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 ООО «Мама»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"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Стоматологический Центр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") являются организационно-правовым документом, регламентирующим нормы поведения пациента при получении медицинских услуг с целью реализации прав пациента, создания благоприятных условий для получения пациентом квалифицированного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</w:t>
      </w:r>
      <w:proofErr w:type="gramEnd"/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работников, пациентов и посетителей 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proofErr w:type="gramStart"/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Настоящие Правила разработаны в соответствии с Федеральными законами Российской Федерации «Об основах охраны здоровья граждан в Российской Федерации», «О медицинском страховании граждан в Российской Федерации», «О защите прав потребителей», «О персональных данных», </w:t>
      </w:r>
      <w:r w:rsidR="00635C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 охране здоровья граждан от воздействия окружающего табачного дыма и последствий потребления табака»</w:t>
      </w:r>
      <w:r w:rsidR="00972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РФ «Об утверждении Правил предоставления медицинскими организациями платных медицинских услуг», Гражданским кодексом Российской</w:t>
      </w:r>
      <w:proofErr w:type="gramEnd"/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 Кодексом Российской Федерации об административных правонарушениях и иными нормативными правовыми актами.</w:t>
      </w:r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Соблюдение настоящих Правил является обязательным для всех пациентов и посетителей Поликлиники.</w:t>
      </w:r>
      <w:r w:rsidR="00B75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Пациент имеет право на:</w:t>
      </w:r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медицинскую помощь в гарантированном объеме, оказываемую без взимания платы в соответствии с Территориальной </w:t>
      </w:r>
      <w:r w:rsidR="00271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рограммой государственных гарантий бесплатного 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оказания застрахованным гражданам</w:t>
      </w:r>
      <w:r w:rsidR="00635C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Пермского края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медицинской помощи, а также на получение платных медицинских услуг сверх вышеуказанной программы.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</w:t>
      </w:r>
      <w:proofErr w:type="gramStart"/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оказания медицинской помощи иностранным гражданам определяется Правительством Российской Федерации;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 выбор врача и выбор медицинской организации в соответствии с действующим законодательством Российской Федерации;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2.3. профилактику, диагностику, лечение, медицинскую реабилитацию в 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Стоматологическом Центре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условиях, соответствующих санитарно-гигиеническим требованиям;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 получение консультаций врачей-специалистов;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2.5. облегчение боли, связанной с заболеванием и (или) медицинским вмешательством, доступными методами и лекарственными </w:t>
      </w:r>
      <w:r w:rsidR="00271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средствами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2.6. получение информации о своих правах и обязанностях, состоянии своего здоровья, а также выбор лиц, которым в интересах пациента может быть передана информация о состоянии его здоровья;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2.7. защиту сведений, составляющих врачебную тайну;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2.8. отказ от медицинского вмешательства;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2.9. возмещение вреда, причиненного здоровью при оказании ему медицинской помощи;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2.10. получение  копий справок, меди</w:t>
      </w:r>
      <w:r w:rsidR="00271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цинских заключений, выписки из медицинской 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карты и данных всех консультативных, диагностических  исследований, а  также</w:t>
      </w:r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непосредственное ознакомление с медицинской документацией, отражающей состояние его здоровья, на основании письменного заявления при предъявлении документа, удостоверяющего личность. </w:t>
      </w:r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 обращение, в случае возникновения</w:t>
      </w:r>
      <w:r w:rsidR="00271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 в 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лечении или  конфликтной ситуации, к 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администратору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либо к  главно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врач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75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2.12. обращение с письменным заявлением к главному врачу 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случае, если обращение, указанное в п.2.11 не дало результата, а также для выражения благодарности </w:t>
      </w:r>
      <w:r w:rsidR="0039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 том числе в Книге обращений в регистратуре 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="0039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сотрудникам 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 получение информации о времени приема врачей, о порядке предварительной записи на прием к врачам, о времени и месте приема населения главным врачом и его заместителями, (в регистратуре в устной форме, и наглядно - с помощью 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информационных стендов, расположенных в холле, на официальном сайте  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сети </w:t>
      </w:r>
      <w:r w:rsidR="0039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нтернет</w:t>
      </w:r>
      <w:r w:rsidR="00C01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сайте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C01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врачу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C01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C01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позвонив по телефонам </w:t>
      </w:r>
      <w:r w:rsidR="0039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единого</w:t>
      </w:r>
      <w:proofErr w:type="gramEnd"/>
      <w:r w:rsidR="0039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3909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 записи на прием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</w:t>
      </w:r>
      <w:r w:rsidR="00C01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иные права граждан в сфере охраны здоровья, установленные федеральным законодательством РФ.</w:t>
      </w:r>
      <w:proofErr w:type="gramEnd"/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пациентов, указанные в п.п.2.10, 2.11, 2.12, 2.13, 2.14 могут быть реализованы законным представителем пациента при предъявлении документа, подтверждающего его полномочия, и документа, удостоверяющего личность.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Пациент обязан:</w:t>
      </w:r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Заботиться о сохранении своего здоровья.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Своевременно обращаться за медицинской помощью.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Соблюдать режим лечения, в том числе определенный на период временной нетрудоспособности.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При первичном обращении за медицинской помощью в</w:t>
      </w:r>
      <w:r w:rsidR="001E4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Стоматологический Центр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предъявить оригиналы следующих документов: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СНИЛС и полис обязательного медицинского страхования; </w:t>
      </w:r>
    </w:p>
    <w:p w:rsidR="00B75F3C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документ, удостоверяющий личность, и документ, подтверждающий полномочия представителя, при осуществлении  полномочий законного  представителя гражданина.</w:t>
      </w:r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При прикреплении на медицинское обслуживание представить необходимые для ведения персонифицированного учета сведения: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фамилия, имя, отчество, пол, дата рождения, место рождения, гражданство, данные документа, удостоверяющего личность, место жительства, место регистрации, дата регистрации, контактная информация, номер полиса обязательного медицинского страхования, наименование страховой медицинской организации, выбранной гражданином,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дать письменное согласие на обработку персональных данных;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3.7. оформить письменное согласие на получение платных медицинских услуг в порядке, установленном законодательством Российской Федерации;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3.8. При каждом посещении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предъявлять паспорт гражданина 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Российской Федерации или иной документ, удостоверяющий личность, при  необходимости  идентифицировать пациента, а также полис обязательного медицинского страхования.</w:t>
      </w:r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Оформлять в установленном порядке необходимые виды информированного добровольного согласия на медицинское вмешательство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свой отказ от медицинского вмешательства или о его прекращении.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3.10. Соблюдать установленный режим работы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 Соблюдать этические нормы поведения, уважительно относиться к другим пациентам, соблюдать очередность, не препятствовать приёму лиц, нуждающихся в неотложной помощи, а  также имеющим право на внео</w:t>
      </w:r>
      <w:r w:rsidR="00DA0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ередное обслуживание в соответствии с законодательством Российской Федерации.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3.12.  Уважительно относиться к работникам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3.13. Не предпринимать действий, нарушающих  права других пациентов и медицинских работников.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3.14. Являться на прием в установленное и согласованное с врачом время, а  в  случае  невозможности явки заблаговременно оповестить  медицинский  персонал об этом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любыми средствами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3.15. Предоставлять медицинскому работнику,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3.16. Ознакомиться с рекомендованным планом лечения лечащего врача, своевременно и неукоснительно выполнять его.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3.17. Не вмешиваться в действия лечащего врача, не осуществлять иных действий, способствующих нарушению процесса оказания медицинской помощи.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3.18. Немедленно информировать лечащего врача об изменении (ухудшении) состояния своего здоровья в процессе диагностики и лечения.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3.19. Соблюдать тишину в кабинетах и коридорах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3.20. Соблюдать санитарно-противоэпидемиологический режим; соблюдать чистоту и порядок: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входить в кабинеты в чистой сменной обуви или бахилах,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верхнюю одежду оставлять в гардеробе.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3.21. Соблюдать требования пожарной безопасности, при обнаружении источников пожара, иных угроз немедленно сообщать об этом любому работнику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3.22. Бережно относиться к имуществу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3.23. Соблюдать настоящие Правила.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3.24. Соблюдать иные обязанности граждан в сфере охраны здоровья, установленные федеральным законодательством РФ.</w:t>
      </w:r>
    </w:p>
    <w:p w:rsidR="0062584A" w:rsidRPr="0062584A" w:rsidRDefault="0062584A" w:rsidP="00625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Пациентам запрещается:</w:t>
      </w:r>
    </w:p>
    <w:p w:rsidR="008A0C79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Проносить в здания и кабинеты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  <w:r w:rsidR="00032005" w:rsidRPr="0003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Приносить в </w:t>
      </w:r>
      <w:r w:rsidR="0059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Стоматологический Центр</w:t>
      </w:r>
      <w:r w:rsidR="00032005" w:rsidRPr="0003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легковоспламеня</w:t>
      </w:r>
      <w:r w:rsidR="00E9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ющиеся, отравляющие, токсичные </w:t>
      </w:r>
      <w:r w:rsidR="00032005" w:rsidRPr="00032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предметы и жидкости, бытовые газовые баллоны, огнестрельное оружие, колющие и легко</w:t>
      </w:r>
      <w:r w:rsidR="00E9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-бьющиеся предметы, лыжи, </w:t>
      </w:r>
      <w:r w:rsidR="00032005" w:rsidRPr="00032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коньки</w:t>
      </w:r>
      <w:r w:rsidR="00E9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самокаты, </w:t>
      </w:r>
      <w:proofErr w:type="spellStart"/>
      <w:r w:rsidR="00E93C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борды</w:t>
      </w:r>
      <w:proofErr w:type="spellEnd"/>
      <w:r w:rsidR="00032005" w:rsidRPr="0003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чехлов или надлежащей упаковки, а также животных</w:t>
      </w:r>
      <w:r w:rsidR="00E93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4.2. Проносить в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Стоматологический Центр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крупногабаритные предметы (в </w:t>
      </w:r>
      <w:proofErr w:type="spellStart"/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хозяйственные сумки, рюкзаки, вещевые мешки, чемоданы, корзины и т.п.).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4.3. Находиться в служебных помещениях, подвале, помещениях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которых осуществляются ремонтные работы.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4.4. Пользоваться служебными телефонами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 только в случае крайней надобности</w:t>
      </w:r>
      <w:proofErr w:type="gramStart"/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592C99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Курение табака в помещениях и на территории, прилегающей к зданию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4.6. Самовольно выносить из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Стоматологического Цента 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медицинские карты и иные медицинские документы, изымать какие-либо документы из медицинских карт и информационных стендов.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4.7. Размещать в помещениях и на территории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объявления без разрешения администрации.</w:t>
      </w:r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4.8. Выполнять функции торговых агентов, представителей и посещать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Стоматологический Центр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целью осуществления деятельности коммерческого характера.</w:t>
      </w:r>
    </w:p>
    <w:p w:rsid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4.9. Оставлять в гардеробе в сданной на хранение одежде деньги, ценные вещи, документы, так как администрация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сохранность денег и ценных вещей, оставленных в гардеробе, ответственности не несет.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4.10. Приносить и употреблять спиртные напитки, наркотические и токсические средства.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4.11. Являться на прием к врачу в алкогольном, наркотическом, ином токсическом опьянении, а также в выраженном агрессивном состоянии.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4.12. </w:t>
      </w:r>
      <w:r w:rsidR="00032005" w:rsidRPr="00032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проникать в служебные помещения поликлиники</w:t>
      </w:r>
      <w:r w:rsidR="00032005"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2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аходиться в служебных помещениях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разрешения персонала.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4.13. Оставлять малолетних детей без присмотра на всей территории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4.14. Посещать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Стоматологический Центр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домашними животными.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4.15. Преграждать проезд служебному т</w:t>
      </w:r>
      <w:r w:rsidR="00032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ранспорту к зданиям </w:t>
      </w:r>
      <w:r w:rsidR="00592C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="00032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32005" w:rsidRDefault="00032005" w:rsidP="00032005">
      <w:pPr>
        <w:shd w:val="clear" w:color="auto" w:fill="FFFFFF"/>
        <w:tabs>
          <w:tab w:val="num" w:pos="1440"/>
        </w:tabs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4.16. </w:t>
      </w:r>
      <w:r w:rsidRPr="00032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Распивать спиртные напитки, входить в поликлинику в нетрезвом состоянии, а также в состоянии наркотическо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или токсического опьянения.</w:t>
      </w:r>
    </w:p>
    <w:p w:rsidR="00032005" w:rsidRDefault="00032005" w:rsidP="00E93C11">
      <w:pPr>
        <w:shd w:val="clear" w:color="auto" w:fill="FFFFFF"/>
        <w:tabs>
          <w:tab w:val="num" w:pos="1440"/>
        </w:tabs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4.17</w:t>
      </w:r>
      <w:r w:rsidRPr="00032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открытым огнём, пиротехническими устройствами (фейерверками, петардами и т.п.)</w:t>
      </w:r>
      <w:r w:rsidR="00071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005" w:rsidRPr="00032005" w:rsidRDefault="000718D8" w:rsidP="000718D8">
      <w:pPr>
        <w:shd w:val="clear" w:color="auto" w:fill="FFFFFF"/>
        <w:tabs>
          <w:tab w:val="num" w:pos="1440"/>
        </w:tabs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</w:t>
      </w:r>
      <w:r w:rsidR="00032005" w:rsidRPr="00032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на роликовых коньках, досках, самокатах, велосипедах, колясках и всех подобных средствах передвижения в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032005" w:rsidRPr="0003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Стоматологического Центра</w:t>
      </w:r>
      <w:r w:rsidR="00032005" w:rsidRPr="00032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2584A" w:rsidRPr="0062584A" w:rsidRDefault="0062584A" w:rsidP="0062584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Ответственность за нарушение Правил:</w:t>
      </w:r>
    </w:p>
    <w:p w:rsidR="0062584A" w:rsidRPr="0062584A" w:rsidRDefault="0062584A" w:rsidP="000718D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Пациент несет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5.2. В случае нарушения пациентом и иными посетителями настоящих Правил, работники </w:t>
      </w:r>
      <w:r w:rsidR="00B75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делать им соответствующие замечания, вызвать наряд полиции и применить иные меры воздействия, предусмотренные действующим законодательством. В случае выявления указанных лиц медицинская помощь им будет оказываться в случае и объеме неотложной и экстренной медицинской помощи, и они будут удаляться из здания и помещений </w:t>
      </w:r>
      <w:r w:rsidR="00B75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сотрудниками охраны или правоохранительных органов.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5.3. </w:t>
      </w:r>
      <w:proofErr w:type="gramStart"/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Воспрепятствование осуществлению процесса оказания медицинской помощи, неуважение к работникам </w:t>
      </w:r>
      <w:r w:rsidR="00B75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другим пациентам и посетителям, нарушение общественного порядка в зданиях, служебных помещениях, на территории  </w:t>
      </w:r>
      <w:r w:rsidR="00B75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причинение морального вреда работникам </w:t>
      </w:r>
      <w:r w:rsidR="00B75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причинение вреда деловой репутации, а также материального ущерба имуществу </w:t>
      </w:r>
      <w:r w:rsidR="00B75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Стоматологического Центра и имуществу сотрудников</w:t>
      </w:r>
      <w:r w:rsidRPr="00625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влечет ответственность, предусмотренную законодательством Российской Федерации.</w:t>
      </w:r>
      <w:proofErr w:type="gramEnd"/>
    </w:p>
    <w:p w:rsidR="0062584A" w:rsidRPr="0062584A" w:rsidRDefault="0062584A" w:rsidP="00625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BEF" w:rsidRDefault="00367BEF"/>
    <w:sectPr w:rsidR="00367BEF" w:rsidSect="001E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80E67"/>
    <w:multiLevelType w:val="multilevel"/>
    <w:tmpl w:val="D5D0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1C"/>
    <w:rsid w:val="00032005"/>
    <w:rsid w:val="000718D8"/>
    <w:rsid w:val="001E49F6"/>
    <w:rsid w:val="00271054"/>
    <w:rsid w:val="00367BEF"/>
    <w:rsid w:val="003909D5"/>
    <w:rsid w:val="00592C99"/>
    <w:rsid w:val="0062584A"/>
    <w:rsid w:val="00635CD6"/>
    <w:rsid w:val="0080281C"/>
    <w:rsid w:val="008A0C79"/>
    <w:rsid w:val="00913B52"/>
    <w:rsid w:val="00972793"/>
    <w:rsid w:val="00B75F3C"/>
    <w:rsid w:val="00C010F3"/>
    <w:rsid w:val="00DA02EB"/>
    <w:rsid w:val="00E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bkurg.ru/index.php/naseleniyu/258-pravila-vnutrennego-rasporyadka-dlya-patsien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Метелева</dc:creator>
  <cp:keywords/>
  <dc:description/>
  <cp:lastModifiedBy>Марина Заморина</cp:lastModifiedBy>
  <cp:revision>5</cp:revision>
  <cp:lastPrinted>2019-07-01T09:20:00Z</cp:lastPrinted>
  <dcterms:created xsi:type="dcterms:W3CDTF">2018-09-04T06:45:00Z</dcterms:created>
  <dcterms:modified xsi:type="dcterms:W3CDTF">2019-07-01T09:20:00Z</dcterms:modified>
</cp:coreProperties>
</file>